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8:50pm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9:55pm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an IAM policy that requires MFA for specific IAM roles.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Verified that the policy denies access to a role if MFA is not enabled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user logging in without MFA and verified that MFA was enforced to setup in those roles.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an IAM role for Lambda function that has necessary permissions to update IAM user profiles and assign MFA devices.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Attach the IAM policy to the specific roles that require MFA enforcement.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CloudWatch event rule that triggers the Lambda function when a user logs in without MFA.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an IAM policy that requires MFA for specific IAM roles.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Verified that the policy denies access to a role if MFA is not enabled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Tested user logging in without MFA and verified that MFA was enforced to setup in those roles.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 IAM role for Lambda function that has necessary permissions to update IAM user profiles and assign MFA devices.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Attach the IAM policy to the specific roles that require MFA enforcement.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 CloudWatch event rule that triggers the Lambda function when a user logs in without MFA.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create an IAM policy that requires an MFA for IAM roles.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Verifying that policies deny access to roles/users unless MFA is enabled for the user.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creating IAM policies.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Verified that the policy denies access to a role if MFA is not enabled.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user login without MFA.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Verified that MFA was enforced to set up in those roles.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 IAM role for Lambda function that has necessary permissions to update IAM user profiles and assign MFA devices.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Attach IAM policy to the specific roles that require MFA enforcement.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 CloudWatch event rule that triggers the Lambda function when a user logs in without MFA.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MFA enforcement mechanism.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CloudWatch logs to ensure that the Lambda function is functioning correctly.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AMUW2mUkAHAH+A+DaVxIioRIuHTfFFHPK0r49h86OSs3zGRKb8SHGGsE04kLxK0rWiq2TmwcAFtrjb/Yih+xHbKDcIVQ0kdm6iHKZU01Rg0cqp9V6P/gxXc=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